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表1《年度先进工作单位评选资料表》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1"/>
        <w:gridCol w:w="1095"/>
        <w:gridCol w:w="1095"/>
        <w:gridCol w:w="1275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1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代表姓名</w:t>
            </w:r>
          </w:p>
        </w:tc>
        <w:tc>
          <w:tcPr>
            <w:tcW w:w="4861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1" w:type="dxa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4861" w:type="dxa"/>
            <w:gridSpan w:val="4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3661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协会名称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会员数量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本年度</w:t>
            </w:r>
          </w:p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办赛场次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裁判员数量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监赛场次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3661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96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1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96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1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</w:t>
            </w: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96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1" w:type="dxa"/>
            <w:vAlign w:val="top"/>
          </w:tcPr>
          <w:p>
            <w:pPr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       例：XX市信鸽协会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1251人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6场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10人</w:t>
            </w:r>
          </w:p>
        </w:tc>
        <w:tc>
          <w:tcPr>
            <w:tcW w:w="1396" w:type="dxa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18场</w:t>
            </w:r>
          </w:p>
        </w:tc>
      </w:tr>
    </w:tbl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表2《年度十大影响力赛事评选资料表》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2641"/>
        <w:gridCol w:w="1155"/>
        <w:gridCol w:w="113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70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代表姓名</w:t>
            </w:r>
          </w:p>
        </w:tc>
        <w:tc>
          <w:tcPr>
            <w:tcW w:w="6152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6152" w:type="dxa"/>
            <w:gridSpan w:val="4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赛事名称</w:t>
            </w:r>
          </w:p>
        </w:tc>
        <w:tc>
          <w:tcPr>
            <w:tcW w:w="2641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本年度规程或</w:t>
            </w:r>
          </w:p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规程发布网址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本年度</w:t>
            </w:r>
          </w:p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办赛场次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每场</w:t>
            </w:r>
          </w:p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参赛人数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每场</w:t>
            </w:r>
          </w:p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参赛羽数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2641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2641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</w:t>
            </w:r>
          </w:p>
        </w:tc>
        <w:tc>
          <w:tcPr>
            <w:tcW w:w="2641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</w:t>
            </w:r>
          </w:p>
        </w:tc>
        <w:tc>
          <w:tcPr>
            <w:tcW w:w="2641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</w:t>
            </w:r>
          </w:p>
        </w:tc>
        <w:tc>
          <w:tcPr>
            <w:tcW w:w="2641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6例：XX市秋季联赛</w:t>
            </w:r>
          </w:p>
        </w:tc>
        <w:tc>
          <w:tcPr>
            <w:tcW w:w="26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赛事规程原文或网址均可</w:t>
            </w:r>
          </w:p>
        </w:tc>
        <w:tc>
          <w:tcPr>
            <w:tcW w:w="11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2场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第一场：1000人</w:t>
            </w:r>
          </w:p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第二场：</w:t>
            </w:r>
          </w:p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800人</w:t>
            </w:r>
          </w:p>
        </w:tc>
        <w:tc>
          <w:tcPr>
            <w:tcW w:w="12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第一场：</w:t>
            </w:r>
          </w:p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1500羽</w:t>
            </w:r>
          </w:p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第二场：1200羽</w:t>
            </w:r>
          </w:p>
        </w:tc>
      </w:tr>
    </w:tbl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vertAlign w:val="baseline"/>
          <w:lang w:val="en-US" w:eastAsia="zh-CN"/>
        </w:rPr>
      </w:pPr>
      <w:r>
        <w:rPr>
          <w:rFonts w:hint="eastAsia"/>
          <w:color w:val="auto"/>
          <w:lang w:val="en-US" w:eastAsia="zh-CN"/>
        </w:rPr>
        <w:t>表3《年度优秀鸽舍评选资料表》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4"/>
        <w:gridCol w:w="2434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代表姓名</w:t>
            </w:r>
          </w:p>
        </w:tc>
        <w:tc>
          <w:tcPr>
            <w:tcW w:w="6088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6088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鸽舍名称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鸽舍经纬度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饲养数量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交鸽数量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本年度</w:t>
            </w:r>
          </w:p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vAlign w:val="center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vAlign w:val="center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注：本年度成绩一栏，需提交比赛名称，参赛羽数，赛事空距和比赛名次。</w:t>
      </w: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表4《年度优秀裁判员评选资料表》（仅限一级裁判）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333"/>
        <w:gridCol w:w="1740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代表姓名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333" w:type="dxa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执裁年限</w:t>
            </w: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本年度执裁场数</w:t>
            </w:r>
          </w:p>
        </w:tc>
        <w:tc>
          <w:tcPr>
            <w:tcW w:w="2041" w:type="dxa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执裁赛事最高等级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041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041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041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041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041" w:type="dxa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BD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冯硕</cp:lastModifiedBy>
  <dcterms:modified xsi:type="dcterms:W3CDTF">2018-12-14T05:22:08Z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