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48506" w14:textId="77777777" w:rsidR="00CA7EA1" w:rsidRPr="00CA7EA1" w:rsidRDefault="00CA7EA1" w:rsidP="00CA7EA1">
      <w:pPr>
        <w:widowControl/>
        <w:wordWrap w:val="0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b/>
          <w:bCs/>
          <w:kern w:val="0"/>
          <w:sz w:val="44"/>
          <w:szCs w:val="44"/>
        </w:rPr>
        <w:t>四川三贤公棚2021年第十四届秋季（839.8万元）</w:t>
      </w:r>
    </w:p>
    <w:p w14:paraId="6F2040F8" w14:textId="77777777" w:rsidR="00CA7EA1" w:rsidRPr="00CA7EA1" w:rsidRDefault="00CA7EA1" w:rsidP="00CA7EA1">
      <w:pPr>
        <w:widowControl/>
        <w:wordWrap w:val="0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b/>
          <w:bCs/>
          <w:kern w:val="0"/>
          <w:sz w:val="44"/>
          <w:szCs w:val="44"/>
        </w:rPr>
        <w:t>信鸽竞翔规程</w:t>
      </w:r>
    </w:p>
    <w:p w14:paraId="43696BCB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 </w:t>
      </w:r>
    </w:p>
    <w:p w14:paraId="3E5934C5" w14:textId="77777777" w:rsidR="00CA7EA1" w:rsidRPr="00CA7EA1" w:rsidRDefault="00CA7EA1" w:rsidP="00CA7EA1">
      <w:pPr>
        <w:widowControl/>
        <w:wordWrap w:val="0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黑体" w:eastAsia="黑体" w:hAnsi="黑体" w:cs="Calibri" w:hint="eastAsia"/>
          <w:b/>
          <w:bCs/>
          <w:color w:val="FF0000"/>
          <w:kern w:val="0"/>
          <w:sz w:val="36"/>
          <w:szCs w:val="36"/>
        </w:rPr>
        <w:t>总奖金839.8万元</w:t>
      </w:r>
      <w:r w:rsidRPr="00CA7EA1">
        <w:rPr>
          <w:rFonts w:ascii="宋体" w:eastAsia="宋体" w:hAnsi="宋体" w:cs="Calibri" w:hint="eastAsia"/>
          <w:b/>
          <w:bCs/>
          <w:color w:val="FF0000"/>
          <w:kern w:val="0"/>
          <w:sz w:val="36"/>
          <w:szCs w:val="36"/>
        </w:rPr>
        <w:t> </w:t>
      </w:r>
      <w:r w:rsidRPr="00CA7EA1">
        <w:rPr>
          <w:rFonts w:ascii="黑体" w:eastAsia="黑体" w:hAnsi="黑体" w:cs="Calibri" w:hint="eastAsia"/>
          <w:b/>
          <w:bCs/>
          <w:color w:val="FF0000"/>
          <w:kern w:val="0"/>
          <w:sz w:val="36"/>
          <w:szCs w:val="36"/>
        </w:rPr>
        <w:t>共计850个大奖！！</w:t>
      </w:r>
    </w:p>
    <w:p w14:paraId="7F4A443A" w14:textId="77777777" w:rsidR="00CA7EA1" w:rsidRPr="00CA7EA1" w:rsidRDefault="00CA7EA1" w:rsidP="00CA7EA1">
      <w:pPr>
        <w:widowControl/>
        <w:wordWrap w:val="0"/>
        <w:spacing w:before="100" w:after="100" w:line="360" w:lineRule="auto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 xml:space="preserve">冠军10万元 </w:t>
      </w:r>
      <w:r w:rsidRPr="00CA7EA1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 </w:t>
      </w: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>亚军10万元</w:t>
      </w:r>
      <w:r w:rsidRPr="00CA7EA1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 xml:space="preserve">  </w:t>
      </w: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>季军10万元</w:t>
      </w:r>
    </w:p>
    <w:p w14:paraId="5F285D07" w14:textId="77777777" w:rsidR="00CA7EA1" w:rsidRPr="00CA7EA1" w:rsidRDefault="00CA7EA1" w:rsidP="00CA7EA1">
      <w:pPr>
        <w:widowControl/>
        <w:wordWrap w:val="0"/>
        <w:spacing w:before="100" w:after="100" w:line="360" w:lineRule="auto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 xml:space="preserve">4-10名各2万元 </w:t>
      </w:r>
      <w:r w:rsidRPr="00CA7EA1">
        <w:rPr>
          <w:rFonts w:ascii="宋体" w:eastAsia="宋体" w:hAnsi="宋体" w:cs="Calibri" w:hint="eastAsia"/>
          <w:b/>
          <w:bCs/>
          <w:kern w:val="0"/>
          <w:sz w:val="28"/>
          <w:szCs w:val="28"/>
        </w:rPr>
        <w:t>  </w:t>
      </w: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>11-600名各1.2万元</w:t>
      </w:r>
    </w:p>
    <w:p w14:paraId="2A85CE67" w14:textId="77777777" w:rsidR="00CA7EA1" w:rsidRPr="00CA7EA1" w:rsidRDefault="00CA7EA1" w:rsidP="00CA7EA1">
      <w:pPr>
        <w:widowControl/>
        <w:wordWrap w:val="0"/>
        <w:spacing w:before="100" w:after="100" w:line="360" w:lineRule="auto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>小团体录取30名，大团体均奖3万元保底8名</w:t>
      </w:r>
    </w:p>
    <w:p w14:paraId="6A4C1EBB" w14:textId="77777777" w:rsidR="00CA7EA1" w:rsidRPr="00CA7EA1" w:rsidRDefault="00CA7EA1" w:rsidP="00CA7EA1">
      <w:pPr>
        <w:widowControl/>
        <w:wordWrap w:val="0"/>
        <w:spacing w:before="100" w:after="100" w:line="360" w:lineRule="auto"/>
        <w:jc w:val="center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黑体" w:eastAsia="黑体" w:hAnsi="黑体" w:cs="Calibri" w:hint="eastAsia"/>
          <w:b/>
          <w:bCs/>
          <w:kern w:val="0"/>
          <w:sz w:val="28"/>
          <w:szCs w:val="28"/>
        </w:rPr>
        <w:t>三关综合鸽王10名</w:t>
      </w:r>
    </w:p>
    <w:p w14:paraId="0543D98F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一、参赛条件</w:t>
      </w:r>
    </w:p>
    <w:p w14:paraId="16FDEC76" w14:textId="77777777" w:rsidR="00CA7EA1" w:rsidRPr="00CA7EA1" w:rsidRDefault="00CA7EA1" w:rsidP="00CA7EA1">
      <w:pPr>
        <w:widowControl/>
        <w:wordWrap w:val="0"/>
        <w:ind w:firstLine="604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1.凡承认本规程的信鸽爱好者均可参加。参赛鸽必须佩戴中鸽协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202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1年统一足环，鸽龄在26～6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天的健康幼鸽。公棚统一为参赛鸽接种疫苗，已接种的请告知，以免重复。</w:t>
      </w:r>
    </w:p>
    <w:p w14:paraId="26653679" w14:textId="77777777" w:rsidR="00CA7EA1" w:rsidRPr="00CA7EA1" w:rsidRDefault="00CA7EA1" w:rsidP="00CA7EA1">
      <w:pPr>
        <w:widowControl/>
        <w:wordWrap w:val="0"/>
        <w:ind w:firstLine="604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【注：公棚收鸽时不负责识别真伪足环，一经发现假足环，一律取消成绩，不退参赛费。】</w:t>
      </w:r>
    </w:p>
    <w:p w14:paraId="13E77E00" w14:textId="77777777" w:rsidR="00CA7EA1" w:rsidRPr="00CA7EA1" w:rsidRDefault="00CA7EA1" w:rsidP="00CA7EA1">
      <w:pPr>
        <w:widowControl/>
        <w:wordWrap w:val="0"/>
        <w:ind w:firstLine="604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本棚以7399羽为基数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（以清棚收费羽数为准、弃权鸽除外），超出7399羽每超8羽增加一名尾奖，奖金1.2万元。</w:t>
      </w:r>
    </w:p>
    <w:p w14:paraId="32D988C3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二、参赛费用</w:t>
      </w:r>
    </w:p>
    <w:p w14:paraId="5E60749C" w14:textId="77777777" w:rsidR="00CA7EA1" w:rsidRPr="00CA7EA1" w:rsidRDefault="00CA7EA1" w:rsidP="00CA7EA1">
      <w:pPr>
        <w:widowControl/>
        <w:wordWrap w:val="0"/>
        <w:ind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 参赛费每羽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8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元（含3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元饲养费）。</w:t>
      </w:r>
    </w:p>
    <w:p w14:paraId="3566615C" w14:textId="77777777" w:rsidR="00CA7EA1" w:rsidRPr="00CA7EA1" w:rsidRDefault="00CA7EA1" w:rsidP="00CA7EA1">
      <w:pPr>
        <w:widowControl/>
        <w:wordWrap w:val="0"/>
        <w:ind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 2021年9月中旬由审批鸽协委派的裁判组逐羽扫描上笼（形成集鸽数据资料）运至大于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4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0空距放飞，信鸽归巢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天后，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lastRenderedPageBreak/>
        <w:t>再由审批鸽协委派裁判员及各参赛地区代表进行人工逐羽扫描清棚。清棚后交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8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/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羽参赛费（含饲养费），参赛费必须在清棚后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天内交清，到期未交清者，视为鸽主自动放弃参赛鸽所有权，弃权鸽不转让、不参赛，由公棚破环处理。</w:t>
      </w:r>
    </w:p>
    <w:p w14:paraId="33B1D459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三、录取名额及奖金分配</w:t>
      </w:r>
    </w:p>
    <w:p w14:paraId="482C3093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1.第一关（热身赛），录取前100名，前3名发奖杯一樽（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11.7万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）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1"/>
        <w:gridCol w:w="2054"/>
        <w:gridCol w:w="2055"/>
        <w:gridCol w:w="2086"/>
      </w:tblGrid>
      <w:tr w:rsidR="00CA7EA1" w:rsidRPr="00CA7EA1" w14:paraId="3354063B" w14:textId="77777777">
        <w:trPr>
          <w:jc w:val="center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053DD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冠军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E24AB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亚军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196BA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季军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038E8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4-100名</w:t>
            </w:r>
          </w:p>
        </w:tc>
      </w:tr>
      <w:tr w:rsidR="00CA7EA1" w:rsidRPr="00CA7EA1" w14:paraId="00CCA477" w14:textId="77777777">
        <w:trPr>
          <w:jc w:val="center"/>
        </w:trPr>
        <w:tc>
          <w:tcPr>
            <w:tcW w:w="2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FD921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10000元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99CB4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6000元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D9DCE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4000元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B976B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各1000元</w:t>
            </w:r>
          </w:p>
        </w:tc>
      </w:tr>
    </w:tbl>
    <w:p w14:paraId="45CE0C5F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0CBD79A0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2.第二关（预赛），录取前100名，前3名发奖杯一樽（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12万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）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1"/>
        <w:gridCol w:w="2054"/>
        <w:gridCol w:w="2055"/>
        <w:gridCol w:w="2086"/>
      </w:tblGrid>
      <w:tr w:rsidR="00CA7EA1" w:rsidRPr="00CA7EA1" w14:paraId="40C4FBB5" w14:textId="77777777">
        <w:trPr>
          <w:jc w:val="center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F9749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冠军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BB326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亚军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4744C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季军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E69FE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4-100名</w:t>
            </w:r>
          </w:p>
        </w:tc>
      </w:tr>
      <w:tr w:rsidR="00CA7EA1" w:rsidRPr="00CA7EA1" w14:paraId="6E276DF4" w14:textId="77777777">
        <w:trPr>
          <w:jc w:val="center"/>
        </w:trPr>
        <w:tc>
          <w:tcPr>
            <w:tcW w:w="2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91EB3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10000元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BB1F5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8000元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70AA7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5000元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06BE1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各1000元</w:t>
            </w:r>
          </w:p>
        </w:tc>
      </w:tr>
    </w:tbl>
    <w:p w14:paraId="79B213F6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3FB4BAFB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3.第三关（决赛），录取前600名，前10名发奖杯一樽（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752万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）</w:t>
      </w:r>
    </w:p>
    <w:tbl>
      <w:tblPr>
        <w:tblW w:w="867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1650"/>
        <w:gridCol w:w="1692"/>
        <w:gridCol w:w="1792"/>
        <w:gridCol w:w="1827"/>
      </w:tblGrid>
      <w:tr w:rsidR="00CA7EA1" w:rsidRPr="00CA7EA1" w14:paraId="7A1109A3" w14:textId="77777777">
        <w:trPr>
          <w:trHeight w:val="1233"/>
          <w:jc w:val="center"/>
        </w:trPr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5F758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冠军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E9B60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亚军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B7263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季军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028DE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4-10名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C8B84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11-600名</w:t>
            </w:r>
          </w:p>
        </w:tc>
      </w:tr>
      <w:tr w:rsidR="00CA7EA1" w:rsidRPr="00CA7EA1" w14:paraId="497C63EA" w14:textId="77777777">
        <w:trPr>
          <w:trHeight w:val="1278"/>
          <w:jc w:val="center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BA560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100000元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45B1F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100000元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888DB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100000元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7162C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各20000元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A5CF1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各12000元</w:t>
            </w:r>
          </w:p>
        </w:tc>
      </w:tr>
    </w:tbl>
    <w:p w14:paraId="4411E418" w14:textId="77777777" w:rsidR="00CA7EA1" w:rsidRPr="00CA7EA1" w:rsidRDefault="00CA7EA1" w:rsidP="00CA7EA1">
      <w:pPr>
        <w:widowControl/>
        <w:wordWrap w:val="0"/>
        <w:ind w:left="15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7D684F9F" w14:textId="77777777" w:rsidR="00CA7EA1" w:rsidRPr="00CA7EA1" w:rsidRDefault="00CA7EA1" w:rsidP="00CA7EA1">
      <w:pPr>
        <w:widowControl/>
        <w:wordWrap w:val="0"/>
        <w:ind w:left="150" w:firstLine="26394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25C37DF9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4.三关鸽王，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录取10名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，各发奖杯一樽（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12万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）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1"/>
        <w:gridCol w:w="2071"/>
        <w:gridCol w:w="2072"/>
        <w:gridCol w:w="2072"/>
      </w:tblGrid>
      <w:tr w:rsidR="00CA7EA1" w:rsidRPr="00CA7EA1" w14:paraId="7410C644" w14:textId="77777777">
        <w:trPr>
          <w:jc w:val="center"/>
        </w:trPr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492FF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冠军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81CCD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亚军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A7FD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季军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A3B47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4-10名</w:t>
            </w:r>
          </w:p>
        </w:tc>
      </w:tr>
      <w:tr w:rsidR="00CA7EA1" w:rsidRPr="00CA7EA1" w14:paraId="70FCCF49" w14:textId="77777777">
        <w:trPr>
          <w:jc w:val="center"/>
        </w:trPr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316BD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lastRenderedPageBreak/>
              <w:t>20000元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C2A34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15000元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BC2B0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15000元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8C3CF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各10000元</w:t>
            </w:r>
          </w:p>
        </w:tc>
      </w:tr>
    </w:tbl>
    <w:p w14:paraId="2DA923B9" w14:textId="77777777" w:rsidR="00CA7EA1" w:rsidRPr="00CA7EA1" w:rsidRDefault="00CA7EA1" w:rsidP="00CA7EA1">
      <w:pPr>
        <w:widowControl/>
        <w:wordWrap w:val="0"/>
        <w:ind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由第一关、第二关、第三关，三关分速相加，分速高者名次列前。(如总分速相同则以第三关分速高者胜)。</w:t>
      </w:r>
    </w:p>
    <w:p w14:paraId="4CCC41F4" w14:textId="77777777" w:rsidR="00CA7EA1" w:rsidRPr="00CA7EA1" w:rsidRDefault="00CA7EA1" w:rsidP="00CA7EA1">
      <w:pPr>
        <w:widowControl/>
        <w:wordWrap w:val="0"/>
        <w:ind w:left="15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530B0DFF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5.小团体，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录取前30名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，前10名发奖杯一樽（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28.1万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）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2073"/>
        <w:gridCol w:w="2074"/>
        <w:gridCol w:w="2066"/>
      </w:tblGrid>
      <w:tr w:rsidR="00CA7EA1" w:rsidRPr="00CA7EA1" w14:paraId="436AF2BC" w14:textId="77777777">
        <w:trPr>
          <w:jc w:val="center"/>
        </w:trPr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4E01A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冠军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637F0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亚军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CBAA5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季军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11838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4-30名</w:t>
            </w:r>
          </w:p>
        </w:tc>
      </w:tr>
      <w:tr w:rsidR="00CA7EA1" w:rsidRPr="00CA7EA1" w14:paraId="0304C6B7" w14:textId="77777777">
        <w:trPr>
          <w:jc w:val="center"/>
        </w:trPr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F00B1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30000元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A83CF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20000元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F5944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15000元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060F7" w14:textId="77777777" w:rsidR="00CA7EA1" w:rsidRPr="00CA7EA1" w:rsidRDefault="00CA7EA1" w:rsidP="00CA7EA1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CA7EA1">
              <w:rPr>
                <w:rFonts w:ascii="宋体" w:eastAsia="宋体" w:hAnsi="宋体" w:cs="Calibri" w:hint="eastAsia"/>
                <w:kern w:val="0"/>
                <w:sz w:val="30"/>
                <w:szCs w:val="30"/>
              </w:rPr>
              <w:t>各8000元</w:t>
            </w:r>
          </w:p>
        </w:tc>
      </w:tr>
    </w:tbl>
    <w:p w14:paraId="69480BEE" w14:textId="77777777" w:rsidR="00CA7EA1" w:rsidRPr="00CA7EA1" w:rsidRDefault="00CA7EA1" w:rsidP="00CA7EA1">
      <w:pPr>
        <w:widowControl/>
        <w:wordWrap w:val="0"/>
        <w:ind w:left="147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小团体奖在第二关（预赛）前1000名中产生，每组至少进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(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含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)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才能排名团体奖，进奖羽数多者为胜，若羽数相同则以首羽分速高者为胜。如有效期内未产生团体名次，则由预赛具有团体参赛资格的上笼鸽均分团体奖金。交满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羽清棚不足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羽均可享受团体，清棚超过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羽应分为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A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B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、C……组，清棚后十日内请鸽主将分组名单告知公棚备案，十日后，分组未告知的由公棚电脑编组。</w:t>
      </w:r>
    </w:p>
    <w:p w14:paraId="0BFEA52C" w14:textId="77777777" w:rsidR="00CA7EA1" w:rsidRPr="00CA7EA1" w:rsidRDefault="00CA7EA1" w:rsidP="00CA7EA1">
      <w:pPr>
        <w:widowControl/>
        <w:wordWrap w:val="0"/>
        <w:ind w:left="15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Calibri" w:eastAsia="宋体" w:hAnsi="Calibri" w:cs="Calibri"/>
          <w:kern w:val="0"/>
          <w:sz w:val="24"/>
          <w:szCs w:val="24"/>
        </w:rPr>
        <w:t> </w:t>
      </w:r>
    </w:p>
    <w:p w14:paraId="43134F31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6.大团体：交满15羽清棚不足15羽均可享受团体，清棚超过15羽应分为大1、大2、大3……组。大团体奖在第三关（决赛）前600名中产生，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600名内凡进3羽的组团都可获奖，均奖3万元，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并各发奖杯一樽。保底8个名额，若不足8组，剩余奖金由大团体获奖鸽均分；若超过8组，则进奖的每组大团体均可获奖。清棚后十日内请鸽主将分组名单告知公棚备案，十日后，分组未告知的由公棚电脑编组。</w:t>
      </w:r>
    </w:p>
    <w:p w14:paraId="56D1EC35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四、比赛时间及距离</w:t>
      </w:r>
    </w:p>
    <w:p w14:paraId="4E5F8C30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lastRenderedPageBreak/>
        <w:t>1. 第一关（热身赛，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月上旬）梓橦，参考空距：18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KM；第二关（预赛，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月中旬）广元千佛崖，参考空距：28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KM；第一关、第二关有效期均为当天，如放出当天未见鸽则取消比赛（当天19:00截止），奖金由上笼鸽均分。</w:t>
      </w:r>
    </w:p>
    <w:p w14:paraId="4291EC99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 第三关（决赛，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0月下旬-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月中旬），参考空距：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450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KM，地点：甘肃省陇南市礼县西山，以放出之时起至次日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：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止。如放出当日未见鸽，本次比赛取消，由决赛上笼鸽均分奖金；在有效期内，名次未报满，获奖鸽羽数达到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0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名（含301名），剩余奖金由获奖鸽均分；如获奖鸽羽数未达到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0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名，剩余奖金由决赛上笼鸽均分。</w:t>
      </w:r>
    </w:p>
    <w:p w14:paraId="732E7748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3. 比赛按中国信鸽协会颁发的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2019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年版《中国信鸽竞赛规则》、四川省信鸽协会《公棚信鸽竞赛管理暂行规定》执行。每关比赛均由审批鸽协委派裁判组，并邀请每关获得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、49、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59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79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89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、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99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名的参赛鸽友，集鸽当天到公棚并随赛鸽车全程监督。到访监赛鸽友辛苦费300元/天（只限鸽主本人，身体健康，65岁以下）。为确保赛事公开、公平、公正，提高透明度，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决赛上笼时由各参赛地区代表参与操作，按程序逐羽扫描、盖暗记章、贴密码条。信鸽归巢后，前十名获奖鸽由裁判组验鸽并展示。</w:t>
      </w:r>
    </w:p>
    <w:p w14:paraId="58A2ECDB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4. 赛鸽比赛名次的排定，以电子扫描器计算为准，如电子扫描器出现故障，故障期间归巢的赛鸽名次并列，奖金由故障期间归巢鸽均分。</w:t>
      </w:r>
    </w:p>
    <w:p w14:paraId="7D657661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lastRenderedPageBreak/>
        <w:t>五、获奖鸽拍卖的有关事宜：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 </w:t>
      </w:r>
    </w:p>
    <w:p w14:paraId="387B6BDD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1.在决赛结束后，公棚进行颁奖并展示拍卖第三关（决赛）的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—3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名获奖鸽，拍卖收入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60%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归鸽主，3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0%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归公棚，1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0%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归拍卖会运作费；3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-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6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名不参加拍卖，鸽主凭参赛卡交6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元领回。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1-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6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名进奖鸽公棚免费照相。</w:t>
      </w:r>
    </w:p>
    <w:p w14:paraId="71E5C43D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2.决赛获奖鸽起拍价标准：冠军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30000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元，亚军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30000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元，季军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30000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4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—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名各5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—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名各3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元，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101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-300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名各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8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元（鸽王除外）；流拍鸽鸽主交起拍价的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40%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领回，若7天内鸽主未联系公棚领回，则由公棚自行处理；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迟归鸽免费领取。</w:t>
      </w:r>
    </w:p>
    <w:p w14:paraId="16A658E4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六、赛鸽管理</w:t>
      </w:r>
    </w:p>
    <w:p w14:paraId="06ACD8B5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 为保障参赛鸽友的权益，参赛鸽主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必须实名参赛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。请鸽主交鸽时把鸽舍名称、鸽主姓名及联系电话告知公棚， 鸽舍名称入棚时确定，不得更改。</w:t>
      </w:r>
    </w:p>
    <w:p w14:paraId="30023BDF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 清棚前如发生游棚或死亡将及时通知鸽主补交。比赛期间如遇天气不好，训飞间隔时间过长，为了提升信鸽状态，公棚有权组织短训，若飞失或死亡属自然淘汰，公棚不予赔偿。第三关归巢鸽达到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00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羽，公棚组织加站赛。所有参加加站赛的赛鸽进行正常家飞训练，若发生飞失或死亡属自然淘汰，公棚不予赔偿。     </w:t>
      </w:r>
    </w:p>
    <w:p w14:paraId="60BFA29E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七、交鸽时间、地点与汇款方式：</w:t>
      </w:r>
    </w:p>
    <w:p w14:paraId="32CE619D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lastRenderedPageBreak/>
        <w:t>1. 时间：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202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1年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月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2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1日至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5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月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31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日收鸽（需补交时间顺延）。</w:t>
      </w:r>
    </w:p>
    <w:p w14:paraId="32839230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 外地鸽友：可空运至成都双流机场，无直达班车的鸽友，请与成都胡刚强联系，电话：13088016788，</w:t>
      </w: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运费请鸽主自理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（提前告知飞机班次、时间及羽数）。公棚定期派专人到各地市州接鸽。</w:t>
      </w:r>
    </w:p>
    <w:p w14:paraId="7C8C0038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3. 法人代表/总经理：李太建  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13438024868          </w:t>
      </w:r>
    </w:p>
    <w:p w14:paraId="21F15ACF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经理：李均  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13548082202</w:t>
      </w:r>
    </w:p>
    <w:p w14:paraId="4335716B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经理：王芳   13778998256</w:t>
      </w:r>
    </w:p>
    <w:p w14:paraId="744CF4E1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经理：谭雪梅 15883809261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      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           </w:t>
      </w:r>
    </w:p>
    <w:p w14:paraId="475B41DE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集鸽电话：李均13548082202、王芳13778998256、谭雪梅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15883809261</w:t>
      </w:r>
    </w:p>
    <w:p w14:paraId="12FAAB4E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4. 公棚电话：17748087256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   </w:t>
      </w:r>
    </w:p>
    <w:p w14:paraId="358A9804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5. 微信转帐：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17748087256</w:t>
      </w: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（四川三贤赛鸽公棚办公室）     </w:t>
      </w:r>
    </w:p>
    <w:p w14:paraId="20F6B2A3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6. 农业银行：</w:t>
      </w:r>
      <w:r w:rsidRPr="00CA7EA1">
        <w:rPr>
          <w:rFonts w:ascii="Calibri" w:eastAsia="宋体" w:hAnsi="Calibri" w:cs="Calibri"/>
          <w:kern w:val="0"/>
          <w:sz w:val="30"/>
          <w:szCs w:val="30"/>
        </w:rPr>
        <w:t>6228 4841 1962 0608 673     </w:t>
      </w:r>
    </w:p>
    <w:p w14:paraId="332FE13F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户主：李太建（资阳市建设南路分理处）</w:t>
      </w:r>
    </w:p>
    <w:p w14:paraId="4EE0F30C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邮政储蓄：6217 9968 8001 3676 015     </w:t>
      </w:r>
    </w:p>
    <w:p w14:paraId="26D8DFF0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户主：李太建（资阳市和平路支行）</w:t>
      </w:r>
    </w:p>
    <w:p w14:paraId="6913C616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 xml:space="preserve">中国工商银行：6215 5823 1200 5177 541 </w:t>
      </w:r>
    </w:p>
    <w:p w14:paraId="36A33A45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户主：李太建（资阳市和平路支行）</w:t>
      </w:r>
    </w:p>
    <w:p w14:paraId="2EFF41B5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四川农信农商银行：6214 5918 8202 7759 148     </w:t>
      </w:r>
    </w:p>
    <w:p w14:paraId="11889207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lastRenderedPageBreak/>
        <w:t>户主：李太建（资阳市农商银行城东支行）</w:t>
      </w:r>
    </w:p>
    <w:p w14:paraId="3F56BEC8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（汇款后请将汇款单微信发送至三贤赛鸽公棚，以便查收）。</w:t>
      </w:r>
    </w:p>
    <w:p w14:paraId="7DE1C6E2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7.公棚重要信息，将及时上网公布，请鸽友查阅。公棚网址：</w:t>
      </w:r>
      <w:hyperlink r:id="rId4" w:history="1">
        <w:r w:rsidRPr="00CA7EA1">
          <w:rPr>
            <w:rFonts w:ascii="宋体" w:eastAsia="宋体" w:hAnsi="宋体" w:cs="Calibri" w:hint="eastAsia"/>
            <w:color w:val="0000FF"/>
            <w:kern w:val="0"/>
            <w:sz w:val="30"/>
            <w:szCs w:val="30"/>
            <w:u w:val="single"/>
          </w:rPr>
          <w:t>http://scsxgp.chinaxinge.com</w:t>
        </w:r>
      </w:hyperlink>
    </w:p>
    <w:p w14:paraId="5997D033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color w:val="FF0000"/>
          <w:kern w:val="0"/>
          <w:sz w:val="30"/>
          <w:szCs w:val="30"/>
        </w:rPr>
        <w:t>八、其他：</w:t>
      </w:r>
    </w:p>
    <w:p w14:paraId="301B175C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1. 鸽主将幼鸽交入公棚后，本规程即为生效合同，双方自行遵守。</w:t>
      </w:r>
    </w:p>
    <w:p w14:paraId="1A5BEE4E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2. 获奖鸽奖金和拍卖所得收益的相关税费，均由获奖鸽主自理。</w:t>
      </w:r>
    </w:p>
    <w:p w14:paraId="53D1DD8F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3. 赛鸽入棚期间发生不可抗拒的因素（政策原因、自然灾害或交通事故）造成赛鸽损失，公棚不予赔偿。</w:t>
      </w:r>
    </w:p>
    <w:p w14:paraId="352D8BC5" w14:textId="77777777" w:rsidR="00CA7EA1" w:rsidRPr="00CA7EA1" w:rsidRDefault="00CA7EA1" w:rsidP="00CA7EA1">
      <w:pPr>
        <w:widowControl/>
        <w:wordWrap w:val="0"/>
        <w:ind w:left="150" w:firstLine="60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4. 本规程解释权属三贤公棚，未尽事宜另行通知（相关信息网上公布）。</w:t>
      </w:r>
    </w:p>
    <w:p w14:paraId="2F57CFB9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 </w:t>
      </w:r>
    </w:p>
    <w:p w14:paraId="56C8A6CD" w14:textId="77777777" w:rsidR="00CA7EA1" w:rsidRPr="00CA7EA1" w:rsidRDefault="00CA7EA1" w:rsidP="00CA7EA1">
      <w:pPr>
        <w:widowControl/>
        <w:wordWrap w:val="0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 </w:t>
      </w:r>
    </w:p>
    <w:p w14:paraId="6AB3E1F5" w14:textId="77777777" w:rsidR="00CA7EA1" w:rsidRPr="00CA7EA1" w:rsidRDefault="00CA7EA1" w:rsidP="00CA7EA1">
      <w:pPr>
        <w:widowControl/>
        <w:wordWrap w:val="0"/>
        <w:ind w:left="150" w:firstLine="600"/>
        <w:jc w:val="right"/>
        <w:rPr>
          <w:rFonts w:ascii="Calibri" w:eastAsia="宋体" w:hAnsi="Calibri" w:cs="Calibri"/>
          <w:kern w:val="0"/>
          <w:sz w:val="24"/>
          <w:szCs w:val="24"/>
        </w:rPr>
      </w:pPr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四川省资阳市三贤赛鸽公棚</w:t>
      </w:r>
    </w:p>
    <w:p w14:paraId="69D6FFAC" w14:textId="11F06BE4" w:rsidR="00BF1678" w:rsidRDefault="00CA7EA1" w:rsidP="00CA7EA1">
      <w:r w:rsidRPr="00CA7EA1">
        <w:rPr>
          <w:rFonts w:ascii="宋体" w:eastAsia="宋体" w:hAnsi="宋体" w:cs="Calibri" w:hint="eastAsia"/>
          <w:kern w:val="0"/>
          <w:sz w:val="30"/>
          <w:szCs w:val="30"/>
        </w:rPr>
        <w:t>二Ｏ二一年一月十九日</w:t>
      </w:r>
    </w:p>
    <w:sectPr w:rsidR="00BF1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4A"/>
    <w:rsid w:val="001A4E4A"/>
    <w:rsid w:val="00BF1678"/>
    <w:rsid w:val="00CA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9DF1CB-0995-4253-9CAB-1245EFE5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7EA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A7E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sxgp.chinaxinge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2021-02-04T03:51:00Z</dcterms:created>
  <dcterms:modified xsi:type="dcterms:W3CDTF">2021-02-04T03:52:00Z</dcterms:modified>
</cp:coreProperties>
</file>